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D2" w:rsidRDefault="002B37C2" w:rsidP="006175A3">
      <w:pPr>
        <w:jc w:val="center"/>
        <w:rPr>
          <w:rFonts w:ascii="Arial" w:hAnsi="Arial" w:cs="Arial"/>
          <w:sz w:val="24"/>
          <w:szCs w:val="24"/>
        </w:rPr>
      </w:pPr>
      <w:r>
        <w:rPr>
          <w:rFonts w:ascii="Arial" w:hAnsi="Arial" w:cs="Arial"/>
          <w:noProof/>
          <w:sz w:val="24"/>
          <w:szCs w:val="24"/>
          <w:lang w:eastAsia="en-GB"/>
        </w:rPr>
        <w:drawing>
          <wp:inline distT="0" distB="0" distL="0" distR="0">
            <wp:extent cx="1524000" cy="942975"/>
            <wp:effectExtent l="0" t="0" r="0" b="9525"/>
            <wp:docPr id="1" name="Picture 1" descr="C:\Users\Simon\Documents\Mary's folder\Blairinbloom\Logo\Blair in Bloom Logo (Small -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Documents\Mary's folder\Blairinbloom\Logo\Blair in Bloom Logo (Small - White Backgrou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942975"/>
                    </a:xfrm>
                    <a:prstGeom prst="rect">
                      <a:avLst/>
                    </a:prstGeom>
                    <a:noFill/>
                    <a:ln>
                      <a:noFill/>
                    </a:ln>
                  </pic:spPr>
                </pic:pic>
              </a:graphicData>
            </a:graphic>
          </wp:inline>
        </w:drawing>
      </w:r>
    </w:p>
    <w:p w:rsidR="002B37C2" w:rsidRPr="00381EFC" w:rsidRDefault="002B37C2" w:rsidP="002B37C2">
      <w:pPr>
        <w:jc w:val="center"/>
        <w:rPr>
          <w:rFonts w:ascii="Arial" w:hAnsi="Arial" w:cs="Arial"/>
          <w:b/>
          <w:sz w:val="24"/>
          <w:szCs w:val="24"/>
        </w:rPr>
      </w:pPr>
      <w:r w:rsidRPr="00381EFC">
        <w:rPr>
          <w:rFonts w:ascii="Arial" w:hAnsi="Arial" w:cs="Arial"/>
          <w:b/>
          <w:sz w:val="24"/>
          <w:szCs w:val="24"/>
        </w:rPr>
        <w:t>Blairgowrie &amp; Rattray in Bloom</w:t>
      </w:r>
    </w:p>
    <w:p w:rsidR="002B37C2" w:rsidRDefault="002B37C2" w:rsidP="002B37C2">
      <w:pPr>
        <w:jc w:val="center"/>
        <w:rPr>
          <w:rFonts w:ascii="Arial" w:hAnsi="Arial" w:cs="Arial"/>
          <w:b/>
          <w:sz w:val="24"/>
          <w:szCs w:val="24"/>
        </w:rPr>
      </w:pPr>
      <w:r w:rsidRPr="00381EFC">
        <w:rPr>
          <w:rFonts w:ascii="Arial" w:hAnsi="Arial" w:cs="Arial"/>
          <w:b/>
          <w:sz w:val="24"/>
          <w:szCs w:val="24"/>
        </w:rPr>
        <w:t>Volunteering Policy</w:t>
      </w:r>
    </w:p>
    <w:p w:rsidR="001B2665" w:rsidRPr="00381EFC" w:rsidRDefault="001B2665" w:rsidP="002B37C2">
      <w:pPr>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in</w:t>
      </w:r>
      <w:proofErr w:type="gramEnd"/>
      <w:r>
        <w:rPr>
          <w:rFonts w:ascii="Arial" w:hAnsi="Arial" w:cs="Arial"/>
          <w:b/>
          <w:sz w:val="24"/>
          <w:szCs w:val="24"/>
        </w:rPr>
        <w:t xml:space="preserve"> line with the Beautiful Perth policy on volunteering)</w:t>
      </w:r>
    </w:p>
    <w:p w:rsidR="002B37C2" w:rsidRDefault="002B37C2" w:rsidP="002B37C2">
      <w:pPr>
        <w:rPr>
          <w:rFonts w:ascii="Arial" w:hAnsi="Arial" w:cs="Arial"/>
          <w:sz w:val="24"/>
          <w:szCs w:val="24"/>
        </w:rPr>
      </w:pPr>
      <w:r>
        <w:rPr>
          <w:rFonts w:ascii="Arial" w:hAnsi="Arial" w:cs="Arial"/>
          <w:sz w:val="24"/>
          <w:szCs w:val="24"/>
        </w:rPr>
        <w:t>A working definition of volunteering is “The commitment of time and energy for the benefit of society and the community, the environment or individuals outside one’s immediate family.  It is undertaken freely and by choice, without concern for financial gain.” (Scottish Office circular 15/1995)</w:t>
      </w:r>
    </w:p>
    <w:p w:rsidR="002B37C2" w:rsidRDefault="002B37C2" w:rsidP="002B37C2">
      <w:pPr>
        <w:rPr>
          <w:rFonts w:ascii="Arial" w:hAnsi="Arial" w:cs="Arial"/>
          <w:sz w:val="24"/>
          <w:szCs w:val="24"/>
        </w:rPr>
      </w:pPr>
      <w:r>
        <w:rPr>
          <w:rFonts w:ascii="Arial" w:hAnsi="Arial" w:cs="Arial"/>
          <w:sz w:val="24"/>
          <w:szCs w:val="24"/>
        </w:rPr>
        <w:t>The policy acknowledges the need for “Blair in Bloom” to have a statement on volunteering.  It also acknowledges the variety and crucial importance of the contribution of volunteers.</w:t>
      </w:r>
    </w:p>
    <w:p w:rsidR="002B37C2" w:rsidRDefault="002B37C2" w:rsidP="002B37C2">
      <w:pPr>
        <w:rPr>
          <w:rFonts w:ascii="Arial" w:hAnsi="Arial" w:cs="Arial"/>
          <w:sz w:val="24"/>
          <w:szCs w:val="24"/>
        </w:rPr>
      </w:pPr>
      <w:r>
        <w:rPr>
          <w:rFonts w:ascii="Arial" w:hAnsi="Arial" w:cs="Arial"/>
          <w:sz w:val="24"/>
          <w:szCs w:val="24"/>
        </w:rPr>
        <w:t>The policy:</w:t>
      </w:r>
    </w:p>
    <w:p w:rsidR="002B37C2" w:rsidRDefault="002B37C2" w:rsidP="002B37C2">
      <w:pPr>
        <w:pStyle w:val="ListParagraph"/>
        <w:numPr>
          <w:ilvl w:val="0"/>
          <w:numId w:val="1"/>
        </w:numPr>
        <w:rPr>
          <w:rFonts w:ascii="Arial" w:hAnsi="Arial" w:cs="Arial"/>
          <w:sz w:val="24"/>
          <w:szCs w:val="24"/>
        </w:rPr>
      </w:pPr>
      <w:r>
        <w:rPr>
          <w:rFonts w:ascii="Arial" w:hAnsi="Arial" w:cs="Arial"/>
          <w:sz w:val="24"/>
          <w:szCs w:val="24"/>
        </w:rPr>
        <w:t>acknowledges the mutual benefits and value of volunteering to Blair in Bloom and the volunteer</w:t>
      </w:r>
    </w:p>
    <w:p w:rsidR="002B37C2" w:rsidRDefault="002B37C2" w:rsidP="002B37C2">
      <w:pPr>
        <w:pStyle w:val="ListParagraph"/>
        <w:numPr>
          <w:ilvl w:val="0"/>
          <w:numId w:val="1"/>
        </w:numPr>
        <w:rPr>
          <w:rFonts w:ascii="Arial" w:hAnsi="Arial" w:cs="Arial"/>
          <w:sz w:val="24"/>
          <w:szCs w:val="24"/>
        </w:rPr>
      </w:pPr>
      <w:r>
        <w:rPr>
          <w:rFonts w:ascii="Arial" w:hAnsi="Arial" w:cs="Arial"/>
          <w:sz w:val="24"/>
          <w:szCs w:val="24"/>
        </w:rPr>
        <w:t>is a statement of commitment and support by Blair in Bloom to volunteering and volunteers</w:t>
      </w:r>
    </w:p>
    <w:p w:rsidR="002B37C2" w:rsidRDefault="002B37C2" w:rsidP="002B37C2">
      <w:pPr>
        <w:pStyle w:val="ListParagraph"/>
        <w:numPr>
          <w:ilvl w:val="0"/>
          <w:numId w:val="1"/>
        </w:numPr>
        <w:rPr>
          <w:rFonts w:ascii="Arial" w:hAnsi="Arial" w:cs="Arial"/>
          <w:sz w:val="24"/>
          <w:szCs w:val="24"/>
        </w:rPr>
      </w:pPr>
      <w:r>
        <w:rPr>
          <w:rFonts w:ascii="Arial" w:hAnsi="Arial" w:cs="Arial"/>
          <w:sz w:val="24"/>
          <w:szCs w:val="24"/>
        </w:rPr>
        <w:t>acknowledges the current areas of volunteer involvement</w:t>
      </w:r>
    </w:p>
    <w:p w:rsidR="002B37C2" w:rsidRDefault="002B37C2" w:rsidP="002B37C2">
      <w:pPr>
        <w:pStyle w:val="ListParagraph"/>
        <w:numPr>
          <w:ilvl w:val="0"/>
          <w:numId w:val="1"/>
        </w:numPr>
        <w:rPr>
          <w:rFonts w:ascii="Arial" w:hAnsi="Arial" w:cs="Arial"/>
          <w:sz w:val="24"/>
          <w:szCs w:val="24"/>
        </w:rPr>
      </w:pPr>
      <w:r>
        <w:rPr>
          <w:rFonts w:ascii="Arial" w:hAnsi="Arial" w:cs="Arial"/>
          <w:sz w:val="24"/>
          <w:szCs w:val="24"/>
        </w:rPr>
        <w:t>provides the Blair in Bloom committee with good practice guidance</w:t>
      </w:r>
    </w:p>
    <w:p w:rsidR="002B37C2" w:rsidRDefault="002B37C2" w:rsidP="002B37C2">
      <w:pPr>
        <w:pStyle w:val="ListParagraph"/>
        <w:numPr>
          <w:ilvl w:val="0"/>
          <w:numId w:val="1"/>
        </w:numPr>
        <w:rPr>
          <w:rFonts w:ascii="Arial" w:hAnsi="Arial" w:cs="Arial"/>
          <w:sz w:val="24"/>
          <w:szCs w:val="24"/>
        </w:rPr>
      </w:pPr>
      <w:r>
        <w:rPr>
          <w:rFonts w:ascii="Arial" w:hAnsi="Arial" w:cs="Arial"/>
          <w:sz w:val="24"/>
          <w:szCs w:val="24"/>
        </w:rPr>
        <w:t>recognises the respective roles, rights and responsibilities of volunteers and the Blair in Bloom committee</w:t>
      </w:r>
      <w:r w:rsidR="009518BE">
        <w:rPr>
          <w:rFonts w:ascii="Arial" w:hAnsi="Arial" w:cs="Arial"/>
          <w:sz w:val="24"/>
          <w:szCs w:val="24"/>
        </w:rPr>
        <w:t xml:space="preserve"> (See Appendix A attached)</w:t>
      </w:r>
    </w:p>
    <w:p w:rsidR="002B37C2" w:rsidRDefault="002B37C2" w:rsidP="002B37C2">
      <w:pPr>
        <w:rPr>
          <w:rFonts w:ascii="Arial" w:hAnsi="Arial" w:cs="Arial"/>
          <w:sz w:val="24"/>
          <w:szCs w:val="24"/>
        </w:rPr>
      </w:pPr>
      <w:r>
        <w:rPr>
          <w:rFonts w:ascii="Arial" w:hAnsi="Arial" w:cs="Arial"/>
          <w:sz w:val="24"/>
          <w:szCs w:val="24"/>
        </w:rPr>
        <w:t>Why Support Volunteering</w:t>
      </w:r>
    </w:p>
    <w:p w:rsidR="002B37C2" w:rsidRDefault="00381EFC" w:rsidP="002B37C2">
      <w:pPr>
        <w:pStyle w:val="ListParagraph"/>
        <w:numPr>
          <w:ilvl w:val="0"/>
          <w:numId w:val="2"/>
        </w:numPr>
        <w:rPr>
          <w:rFonts w:ascii="Arial" w:hAnsi="Arial" w:cs="Arial"/>
          <w:sz w:val="24"/>
          <w:szCs w:val="24"/>
        </w:rPr>
      </w:pPr>
      <w:r>
        <w:rPr>
          <w:rFonts w:ascii="Arial" w:hAnsi="Arial" w:cs="Arial"/>
          <w:sz w:val="24"/>
          <w:szCs w:val="24"/>
        </w:rPr>
        <w:t>It gives the volunteer the opportunity to interact with the public</w:t>
      </w:r>
      <w:r w:rsidR="009518BE">
        <w:rPr>
          <w:rFonts w:ascii="Arial" w:hAnsi="Arial" w:cs="Arial"/>
          <w:sz w:val="24"/>
          <w:szCs w:val="24"/>
        </w:rPr>
        <w:t xml:space="preserve"> and help make their environment look good</w:t>
      </w:r>
    </w:p>
    <w:p w:rsidR="00381EFC" w:rsidRDefault="00381EFC" w:rsidP="002B37C2">
      <w:pPr>
        <w:pStyle w:val="ListParagraph"/>
        <w:numPr>
          <w:ilvl w:val="0"/>
          <w:numId w:val="2"/>
        </w:numPr>
        <w:rPr>
          <w:rFonts w:ascii="Arial" w:hAnsi="Arial" w:cs="Arial"/>
          <w:sz w:val="24"/>
          <w:szCs w:val="24"/>
        </w:rPr>
      </w:pPr>
      <w:r>
        <w:rPr>
          <w:rFonts w:ascii="Arial" w:hAnsi="Arial" w:cs="Arial"/>
          <w:sz w:val="24"/>
          <w:szCs w:val="24"/>
        </w:rPr>
        <w:t>Allows the volunteer to accept responsibility</w:t>
      </w:r>
    </w:p>
    <w:p w:rsidR="00381EFC" w:rsidRDefault="00381EFC" w:rsidP="002B37C2">
      <w:pPr>
        <w:pStyle w:val="ListParagraph"/>
        <w:numPr>
          <w:ilvl w:val="0"/>
          <w:numId w:val="2"/>
        </w:numPr>
        <w:rPr>
          <w:rFonts w:ascii="Arial" w:hAnsi="Arial" w:cs="Arial"/>
          <w:sz w:val="24"/>
          <w:szCs w:val="24"/>
        </w:rPr>
      </w:pPr>
      <w:r>
        <w:rPr>
          <w:rFonts w:ascii="Arial" w:hAnsi="Arial" w:cs="Arial"/>
          <w:sz w:val="24"/>
          <w:szCs w:val="24"/>
        </w:rPr>
        <w:t>Builds relationships with colleagues</w:t>
      </w:r>
    </w:p>
    <w:p w:rsidR="00381EFC" w:rsidRDefault="00381EFC" w:rsidP="002B37C2">
      <w:pPr>
        <w:pStyle w:val="ListParagraph"/>
        <w:numPr>
          <w:ilvl w:val="0"/>
          <w:numId w:val="2"/>
        </w:numPr>
        <w:rPr>
          <w:rFonts w:ascii="Arial" w:hAnsi="Arial" w:cs="Arial"/>
          <w:sz w:val="24"/>
          <w:szCs w:val="24"/>
        </w:rPr>
      </w:pPr>
      <w:r>
        <w:rPr>
          <w:rFonts w:ascii="Arial" w:hAnsi="Arial" w:cs="Arial"/>
          <w:sz w:val="24"/>
          <w:szCs w:val="24"/>
        </w:rPr>
        <w:t>Offers the chance to put previously learned training into practice</w:t>
      </w:r>
    </w:p>
    <w:p w:rsidR="00191418" w:rsidRDefault="00191418" w:rsidP="00191418">
      <w:pPr>
        <w:rPr>
          <w:rFonts w:ascii="Arial" w:hAnsi="Arial" w:cs="Arial"/>
          <w:sz w:val="24"/>
          <w:szCs w:val="24"/>
        </w:rPr>
      </w:pPr>
      <w:r w:rsidRPr="00191418">
        <w:rPr>
          <w:rFonts w:ascii="Arial" w:hAnsi="Arial" w:cs="Arial"/>
          <w:sz w:val="24"/>
          <w:szCs w:val="24"/>
        </w:rPr>
        <w:t>Volunteers make a valuable and valued contribution to the work of Blair in Bloom, in return for respect and commitment.</w:t>
      </w:r>
    </w:p>
    <w:p w:rsidR="00191418" w:rsidRDefault="00191418" w:rsidP="00191418">
      <w:pPr>
        <w:rPr>
          <w:rFonts w:ascii="Arial" w:hAnsi="Arial" w:cs="Arial"/>
          <w:sz w:val="24"/>
          <w:szCs w:val="24"/>
        </w:rPr>
      </w:pPr>
      <w:r>
        <w:rPr>
          <w:rFonts w:ascii="Arial" w:hAnsi="Arial" w:cs="Arial"/>
          <w:sz w:val="24"/>
          <w:szCs w:val="24"/>
        </w:rPr>
        <w:t>Volunteers will be covered by the Blair in Bloom insurance policy, both as individuals and in the context of third party coverage.  This insurance does not include personal liability in respect of a criminal charge.</w:t>
      </w:r>
    </w:p>
    <w:p w:rsidR="00191418" w:rsidRDefault="00191418" w:rsidP="00191418">
      <w:pPr>
        <w:rPr>
          <w:rFonts w:ascii="Arial" w:hAnsi="Arial" w:cs="Arial"/>
          <w:sz w:val="24"/>
          <w:szCs w:val="24"/>
        </w:rPr>
      </w:pPr>
      <w:r>
        <w:rPr>
          <w:rFonts w:ascii="Arial" w:hAnsi="Arial" w:cs="Arial"/>
          <w:sz w:val="24"/>
          <w:szCs w:val="24"/>
        </w:rPr>
        <w:t>The overall responsibility for the implementation of this policy and related procedures rests with the Blair in Bloom committee and with the volunteers themselves.</w:t>
      </w:r>
    </w:p>
    <w:p w:rsidR="00191418" w:rsidRPr="00D74EDC" w:rsidRDefault="00191418" w:rsidP="00191418">
      <w:pPr>
        <w:rPr>
          <w:rFonts w:ascii="Arial" w:hAnsi="Arial" w:cs="Arial"/>
          <w:b/>
          <w:i/>
          <w:sz w:val="24"/>
          <w:szCs w:val="24"/>
        </w:rPr>
      </w:pPr>
      <w:r w:rsidRPr="00D74EDC">
        <w:rPr>
          <w:rFonts w:ascii="Arial" w:hAnsi="Arial" w:cs="Arial"/>
          <w:b/>
          <w:sz w:val="24"/>
          <w:szCs w:val="24"/>
        </w:rPr>
        <w:t>Proposed</w:t>
      </w:r>
      <w:r w:rsidR="00D74EDC" w:rsidRPr="00D74EDC">
        <w:rPr>
          <w:rFonts w:ascii="Arial" w:hAnsi="Arial" w:cs="Arial"/>
          <w:b/>
          <w:sz w:val="24"/>
          <w:szCs w:val="24"/>
        </w:rPr>
        <w:t xml:space="preserve"> by:</w:t>
      </w:r>
      <w:r w:rsidR="00D74EDC" w:rsidRPr="00D74EDC">
        <w:rPr>
          <w:rFonts w:ascii="Arial" w:hAnsi="Arial" w:cs="Arial"/>
          <w:b/>
          <w:sz w:val="24"/>
          <w:szCs w:val="24"/>
        </w:rPr>
        <w:tab/>
      </w:r>
      <w:r w:rsidR="00D74EDC" w:rsidRPr="00D74EDC">
        <w:rPr>
          <w:rFonts w:ascii="Arial" w:hAnsi="Arial" w:cs="Arial"/>
          <w:b/>
          <w:sz w:val="24"/>
          <w:szCs w:val="24"/>
        </w:rPr>
        <w:tab/>
      </w:r>
      <w:r w:rsidR="00D74EDC" w:rsidRPr="00D74EDC">
        <w:rPr>
          <w:rFonts w:ascii="Arial" w:hAnsi="Arial" w:cs="Arial"/>
          <w:b/>
          <w:i/>
          <w:sz w:val="24"/>
          <w:szCs w:val="24"/>
        </w:rPr>
        <w:t>Patricia Lumsden, Treasurer</w:t>
      </w:r>
    </w:p>
    <w:p w:rsidR="00191418" w:rsidRPr="00D74EDC" w:rsidRDefault="00191418" w:rsidP="00191418">
      <w:pPr>
        <w:rPr>
          <w:rFonts w:ascii="Arial" w:hAnsi="Arial" w:cs="Arial"/>
          <w:b/>
          <w:i/>
          <w:sz w:val="24"/>
          <w:szCs w:val="24"/>
        </w:rPr>
      </w:pPr>
      <w:r w:rsidRPr="00D74EDC">
        <w:rPr>
          <w:rFonts w:ascii="Arial" w:hAnsi="Arial" w:cs="Arial"/>
          <w:b/>
          <w:sz w:val="24"/>
          <w:szCs w:val="24"/>
        </w:rPr>
        <w:t>Seconded</w:t>
      </w:r>
      <w:r w:rsidR="00D74EDC" w:rsidRPr="00D74EDC">
        <w:rPr>
          <w:rFonts w:ascii="Arial" w:hAnsi="Arial" w:cs="Arial"/>
          <w:b/>
          <w:sz w:val="24"/>
          <w:szCs w:val="24"/>
        </w:rPr>
        <w:tab/>
      </w:r>
      <w:r w:rsidR="00D74EDC" w:rsidRPr="00D74EDC">
        <w:rPr>
          <w:rFonts w:ascii="Arial" w:hAnsi="Arial" w:cs="Arial"/>
          <w:b/>
          <w:sz w:val="24"/>
          <w:szCs w:val="24"/>
        </w:rPr>
        <w:tab/>
      </w:r>
      <w:r w:rsidR="00D74EDC">
        <w:rPr>
          <w:rFonts w:ascii="Arial" w:hAnsi="Arial" w:cs="Arial"/>
          <w:b/>
          <w:sz w:val="24"/>
          <w:szCs w:val="24"/>
        </w:rPr>
        <w:tab/>
      </w:r>
      <w:r w:rsidR="00D74EDC" w:rsidRPr="00D74EDC">
        <w:rPr>
          <w:rFonts w:ascii="Arial" w:hAnsi="Arial" w:cs="Arial"/>
          <w:b/>
          <w:i/>
          <w:sz w:val="24"/>
          <w:szCs w:val="24"/>
        </w:rPr>
        <w:t>Janine Seymour, Vice Chair</w:t>
      </w:r>
    </w:p>
    <w:p w:rsidR="00F56B95" w:rsidRPr="00D74EDC" w:rsidRDefault="00F56B95" w:rsidP="00191418">
      <w:pPr>
        <w:rPr>
          <w:rFonts w:ascii="Arial" w:hAnsi="Arial" w:cs="Arial"/>
          <w:b/>
          <w:i/>
          <w:sz w:val="24"/>
          <w:szCs w:val="24"/>
        </w:rPr>
      </w:pPr>
      <w:r w:rsidRPr="00D74EDC">
        <w:rPr>
          <w:rFonts w:ascii="Arial" w:hAnsi="Arial" w:cs="Arial"/>
          <w:b/>
          <w:sz w:val="24"/>
          <w:szCs w:val="24"/>
        </w:rPr>
        <w:t>Date</w:t>
      </w:r>
      <w:r w:rsidR="00D74EDC" w:rsidRPr="00D74EDC">
        <w:rPr>
          <w:rFonts w:ascii="Arial" w:hAnsi="Arial" w:cs="Arial"/>
          <w:b/>
          <w:sz w:val="24"/>
          <w:szCs w:val="24"/>
        </w:rPr>
        <w:tab/>
      </w:r>
      <w:r w:rsidR="00D74EDC" w:rsidRPr="00D74EDC">
        <w:rPr>
          <w:rFonts w:ascii="Arial" w:hAnsi="Arial" w:cs="Arial"/>
          <w:b/>
          <w:sz w:val="24"/>
          <w:szCs w:val="24"/>
        </w:rPr>
        <w:tab/>
      </w:r>
      <w:r w:rsidR="00D74EDC" w:rsidRPr="00D74EDC">
        <w:rPr>
          <w:rFonts w:ascii="Arial" w:hAnsi="Arial" w:cs="Arial"/>
          <w:b/>
          <w:sz w:val="24"/>
          <w:szCs w:val="24"/>
        </w:rPr>
        <w:tab/>
      </w:r>
      <w:r w:rsidR="00D74EDC">
        <w:rPr>
          <w:rFonts w:ascii="Arial" w:hAnsi="Arial" w:cs="Arial"/>
          <w:b/>
          <w:sz w:val="24"/>
          <w:szCs w:val="24"/>
        </w:rPr>
        <w:tab/>
      </w:r>
      <w:r w:rsidR="00D74EDC" w:rsidRPr="00D74EDC">
        <w:rPr>
          <w:rFonts w:ascii="Arial" w:hAnsi="Arial" w:cs="Arial"/>
          <w:b/>
          <w:i/>
          <w:sz w:val="24"/>
          <w:szCs w:val="24"/>
        </w:rPr>
        <w:t>4 June 2020</w:t>
      </w:r>
    </w:p>
    <w:p w:rsidR="00F56B95" w:rsidRDefault="00F56B95" w:rsidP="00191418">
      <w:pPr>
        <w:rPr>
          <w:rFonts w:ascii="Arial" w:hAnsi="Arial" w:cs="Arial"/>
          <w:sz w:val="24"/>
          <w:szCs w:val="24"/>
        </w:rPr>
      </w:pPr>
    </w:p>
    <w:p w:rsidR="009518BE" w:rsidRPr="009518BE" w:rsidRDefault="009518BE" w:rsidP="009518BE">
      <w:pPr>
        <w:jc w:val="center"/>
        <w:rPr>
          <w:rFonts w:ascii="Arial" w:hAnsi="Arial" w:cs="Arial"/>
          <w:b/>
          <w:sz w:val="24"/>
          <w:szCs w:val="24"/>
        </w:rPr>
      </w:pPr>
      <w:r w:rsidRPr="009518BE">
        <w:rPr>
          <w:rFonts w:ascii="Arial" w:hAnsi="Arial" w:cs="Arial"/>
          <w:b/>
          <w:sz w:val="24"/>
          <w:szCs w:val="24"/>
        </w:rPr>
        <w:t>Volunteering Policy – Appendix A</w:t>
      </w:r>
    </w:p>
    <w:p w:rsidR="009518BE" w:rsidRPr="009518BE" w:rsidRDefault="009518BE" w:rsidP="00191418">
      <w:pPr>
        <w:rPr>
          <w:rFonts w:ascii="Arial" w:hAnsi="Arial" w:cs="Arial"/>
          <w:b/>
          <w:sz w:val="24"/>
          <w:szCs w:val="24"/>
        </w:rPr>
      </w:pPr>
    </w:p>
    <w:p w:rsidR="009518BE" w:rsidRPr="009518BE" w:rsidRDefault="009518BE" w:rsidP="00191418">
      <w:pPr>
        <w:rPr>
          <w:rFonts w:ascii="Arial" w:hAnsi="Arial" w:cs="Arial"/>
          <w:b/>
          <w:sz w:val="24"/>
          <w:szCs w:val="24"/>
        </w:rPr>
      </w:pPr>
      <w:r w:rsidRPr="009518BE">
        <w:rPr>
          <w:rFonts w:ascii="Arial" w:hAnsi="Arial" w:cs="Arial"/>
          <w:b/>
          <w:sz w:val="24"/>
          <w:szCs w:val="24"/>
        </w:rPr>
        <w:t xml:space="preserve">Roles, Rights &amp; Responsibilities </w:t>
      </w:r>
    </w:p>
    <w:p w:rsidR="009518BE" w:rsidRDefault="009518BE" w:rsidP="00191418">
      <w:pPr>
        <w:rPr>
          <w:rFonts w:ascii="Arial" w:hAnsi="Arial" w:cs="Arial"/>
          <w:sz w:val="24"/>
          <w:szCs w:val="24"/>
        </w:rPr>
      </w:pPr>
      <w:r>
        <w:rPr>
          <w:rFonts w:ascii="Arial" w:hAnsi="Arial" w:cs="Arial"/>
          <w:sz w:val="24"/>
          <w:szCs w:val="24"/>
        </w:rPr>
        <w:t>Blair in Bloom recognises its responsibilities with regard to the rights of volunteers and should:</w:t>
      </w:r>
    </w:p>
    <w:p w:rsidR="009518BE" w:rsidRPr="009518BE" w:rsidRDefault="009518BE" w:rsidP="009518BE">
      <w:pPr>
        <w:pStyle w:val="ListParagraph"/>
        <w:numPr>
          <w:ilvl w:val="0"/>
          <w:numId w:val="3"/>
        </w:numPr>
        <w:rPr>
          <w:rFonts w:ascii="Arial" w:hAnsi="Arial" w:cs="Arial"/>
          <w:sz w:val="24"/>
          <w:szCs w:val="24"/>
        </w:rPr>
      </w:pPr>
      <w:r w:rsidRPr="009518BE">
        <w:rPr>
          <w:rFonts w:ascii="Arial" w:hAnsi="Arial" w:cs="Arial"/>
          <w:sz w:val="24"/>
          <w:szCs w:val="24"/>
        </w:rPr>
        <w:t xml:space="preserve">Health &amp; Safety – provide </w:t>
      </w:r>
      <w:r>
        <w:rPr>
          <w:rFonts w:ascii="Arial" w:hAnsi="Arial" w:cs="Arial"/>
          <w:sz w:val="24"/>
          <w:szCs w:val="24"/>
        </w:rPr>
        <w:t>a safe working environment for everyone</w:t>
      </w:r>
    </w:p>
    <w:p w:rsidR="009518BE" w:rsidRPr="009518BE" w:rsidRDefault="009518BE" w:rsidP="009518BE">
      <w:pPr>
        <w:pStyle w:val="ListParagraph"/>
        <w:numPr>
          <w:ilvl w:val="0"/>
          <w:numId w:val="3"/>
        </w:numPr>
        <w:rPr>
          <w:rFonts w:ascii="Arial" w:hAnsi="Arial" w:cs="Arial"/>
          <w:sz w:val="24"/>
          <w:szCs w:val="24"/>
        </w:rPr>
      </w:pPr>
      <w:r>
        <w:rPr>
          <w:rFonts w:ascii="Arial" w:hAnsi="Arial" w:cs="Arial"/>
          <w:sz w:val="24"/>
          <w:szCs w:val="24"/>
        </w:rPr>
        <w:t>Team work – work together to achieve aims.  All team members have an equal voice</w:t>
      </w:r>
    </w:p>
    <w:p w:rsidR="009518BE" w:rsidRDefault="009518BE" w:rsidP="009518BE">
      <w:pPr>
        <w:pStyle w:val="ListParagraph"/>
        <w:numPr>
          <w:ilvl w:val="0"/>
          <w:numId w:val="3"/>
        </w:numPr>
        <w:rPr>
          <w:rFonts w:ascii="Arial" w:hAnsi="Arial" w:cs="Arial"/>
          <w:sz w:val="24"/>
          <w:szCs w:val="24"/>
        </w:rPr>
      </w:pPr>
      <w:r>
        <w:rPr>
          <w:rFonts w:ascii="Arial" w:hAnsi="Arial" w:cs="Arial"/>
          <w:sz w:val="24"/>
          <w:szCs w:val="24"/>
        </w:rPr>
        <w:t>Tasks – give clear instruction, provide a varied volunteering experience and provide appropriate training</w:t>
      </w:r>
    </w:p>
    <w:p w:rsidR="009518BE" w:rsidRDefault="009518BE" w:rsidP="009518BE">
      <w:pPr>
        <w:pStyle w:val="ListParagraph"/>
        <w:numPr>
          <w:ilvl w:val="0"/>
          <w:numId w:val="3"/>
        </w:numPr>
        <w:rPr>
          <w:rFonts w:ascii="Arial" w:hAnsi="Arial" w:cs="Arial"/>
          <w:sz w:val="24"/>
          <w:szCs w:val="24"/>
        </w:rPr>
      </w:pPr>
      <w:r>
        <w:rPr>
          <w:rFonts w:ascii="Arial" w:hAnsi="Arial" w:cs="Arial"/>
          <w:sz w:val="24"/>
          <w:szCs w:val="24"/>
        </w:rPr>
        <w:t>Commitment – only be expected to devote as much or as little time as they wish</w:t>
      </w:r>
      <w:r w:rsidR="008B5E12">
        <w:rPr>
          <w:rFonts w:ascii="Arial" w:hAnsi="Arial" w:cs="Arial"/>
          <w:sz w:val="24"/>
          <w:szCs w:val="24"/>
        </w:rPr>
        <w:t xml:space="preserve"> and be able to withdraw from voluntary work</w:t>
      </w:r>
    </w:p>
    <w:p w:rsidR="009518BE" w:rsidRDefault="008B5E12" w:rsidP="009518BE">
      <w:pPr>
        <w:pStyle w:val="ListParagraph"/>
        <w:numPr>
          <w:ilvl w:val="0"/>
          <w:numId w:val="3"/>
        </w:numPr>
        <w:rPr>
          <w:rFonts w:ascii="Arial" w:hAnsi="Arial" w:cs="Arial"/>
          <w:sz w:val="24"/>
          <w:szCs w:val="24"/>
        </w:rPr>
      </w:pPr>
      <w:r>
        <w:rPr>
          <w:rFonts w:ascii="Arial" w:hAnsi="Arial" w:cs="Arial"/>
          <w:sz w:val="24"/>
          <w:szCs w:val="24"/>
        </w:rPr>
        <w:t>Respect confidentiality and be free from discrimination</w:t>
      </w:r>
    </w:p>
    <w:p w:rsidR="009518BE" w:rsidRDefault="008B5E12" w:rsidP="00191418">
      <w:pPr>
        <w:pStyle w:val="ListParagraph"/>
        <w:numPr>
          <w:ilvl w:val="0"/>
          <w:numId w:val="3"/>
        </w:numPr>
        <w:rPr>
          <w:rFonts w:ascii="Arial" w:hAnsi="Arial" w:cs="Arial"/>
          <w:sz w:val="24"/>
          <w:szCs w:val="24"/>
        </w:rPr>
      </w:pPr>
      <w:r>
        <w:rPr>
          <w:rFonts w:ascii="Arial" w:hAnsi="Arial" w:cs="Arial"/>
          <w:sz w:val="24"/>
          <w:szCs w:val="24"/>
        </w:rPr>
        <w:t>Communication – keep volunteers regularly informed of the current and future projects of the group</w:t>
      </w:r>
    </w:p>
    <w:p w:rsidR="008B5E12" w:rsidRDefault="008B5E12" w:rsidP="008B5E12">
      <w:pPr>
        <w:rPr>
          <w:rFonts w:ascii="Arial" w:hAnsi="Arial" w:cs="Arial"/>
          <w:sz w:val="24"/>
          <w:szCs w:val="24"/>
        </w:rPr>
      </w:pPr>
      <w:r>
        <w:rPr>
          <w:rFonts w:ascii="Arial" w:hAnsi="Arial" w:cs="Arial"/>
          <w:sz w:val="24"/>
          <w:szCs w:val="24"/>
        </w:rPr>
        <w:t>Volunteers should:</w:t>
      </w:r>
    </w:p>
    <w:p w:rsidR="008B5E12" w:rsidRDefault="008B5E12" w:rsidP="008B5E12">
      <w:pPr>
        <w:pStyle w:val="ListParagraph"/>
        <w:numPr>
          <w:ilvl w:val="0"/>
          <w:numId w:val="4"/>
        </w:numPr>
        <w:spacing w:after="120"/>
        <w:rPr>
          <w:rFonts w:ascii="Arial" w:hAnsi="Arial" w:cs="Arial"/>
          <w:sz w:val="24"/>
          <w:szCs w:val="24"/>
        </w:rPr>
      </w:pPr>
      <w:r>
        <w:rPr>
          <w:rFonts w:ascii="Arial" w:hAnsi="Arial" w:cs="Arial"/>
          <w:sz w:val="24"/>
          <w:szCs w:val="24"/>
        </w:rPr>
        <w:t>Be reliable, honest and respect confidentiality</w:t>
      </w:r>
    </w:p>
    <w:p w:rsidR="008B5E12" w:rsidRDefault="008B5E12" w:rsidP="008B5E12">
      <w:pPr>
        <w:pStyle w:val="ListParagraph"/>
        <w:numPr>
          <w:ilvl w:val="0"/>
          <w:numId w:val="4"/>
        </w:numPr>
        <w:rPr>
          <w:rFonts w:ascii="Arial" w:hAnsi="Arial" w:cs="Arial"/>
          <w:sz w:val="24"/>
          <w:szCs w:val="24"/>
        </w:rPr>
      </w:pPr>
      <w:r>
        <w:rPr>
          <w:rFonts w:ascii="Arial" w:hAnsi="Arial" w:cs="Arial"/>
          <w:sz w:val="24"/>
          <w:szCs w:val="24"/>
        </w:rPr>
        <w:t>Agree to disclosure checks if required</w:t>
      </w:r>
    </w:p>
    <w:p w:rsidR="008B5E12" w:rsidRDefault="008B5E12" w:rsidP="008B5E12">
      <w:pPr>
        <w:pStyle w:val="ListParagraph"/>
        <w:numPr>
          <w:ilvl w:val="0"/>
          <w:numId w:val="4"/>
        </w:numPr>
        <w:rPr>
          <w:rFonts w:ascii="Arial" w:hAnsi="Arial" w:cs="Arial"/>
          <w:sz w:val="24"/>
          <w:szCs w:val="24"/>
        </w:rPr>
      </w:pPr>
      <w:r>
        <w:rPr>
          <w:rFonts w:ascii="Arial" w:hAnsi="Arial" w:cs="Arial"/>
          <w:sz w:val="24"/>
          <w:szCs w:val="24"/>
        </w:rPr>
        <w:t>Health &amp; Safety – abide by Health &amp; Safety guidance and act with care for their own safety and that of others</w:t>
      </w:r>
    </w:p>
    <w:p w:rsidR="008B5E12" w:rsidRDefault="008B5E12" w:rsidP="008B5E12">
      <w:pPr>
        <w:pStyle w:val="ListParagraph"/>
        <w:numPr>
          <w:ilvl w:val="0"/>
          <w:numId w:val="4"/>
        </w:numPr>
        <w:rPr>
          <w:rFonts w:ascii="Arial" w:hAnsi="Arial" w:cs="Arial"/>
          <w:sz w:val="24"/>
          <w:szCs w:val="24"/>
        </w:rPr>
      </w:pPr>
      <w:r>
        <w:rPr>
          <w:rFonts w:ascii="Arial" w:hAnsi="Arial" w:cs="Arial"/>
          <w:sz w:val="24"/>
          <w:szCs w:val="24"/>
        </w:rPr>
        <w:t>Adhere to Blair in Bloom policies and procedures</w:t>
      </w:r>
    </w:p>
    <w:p w:rsidR="008B5E12" w:rsidRDefault="008B5E12" w:rsidP="008B5E12">
      <w:pPr>
        <w:pStyle w:val="ListParagraph"/>
        <w:numPr>
          <w:ilvl w:val="0"/>
          <w:numId w:val="4"/>
        </w:numPr>
        <w:rPr>
          <w:rFonts w:ascii="Arial" w:hAnsi="Arial" w:cs="Arial"/>
          <w:sz w:val="24"/>
          <w:szCs w:val="24"/>
        </w:rPr>
      </w:pPr>
      <w:r>
        <w:rPr>
          <w:rFonts w:ascii="Arial" w:hAnsi="Arial" w:cs="Arial"/>
          <w:sz w:val="24"/>
          <w:szCs w:val="24"/>
        </w:rPr>
        <w:t>Treat colleagues with respect</w:t>
      </w:r>
    </w:p>
    <w:p w:rsidR="008B5E12" w:rsidRDefault="008B5E12" w:rsidP="008B5E12">
      <w:pPr>
        <w:pStyle w:val="ListParagraph"/>
        <w:numPr>
          <w:ilvl w:val="0"/>
          <w:numId w:val="4"/>
        </w:numPr>
        <w:rPr>
          <w:rFonts w:ascii="Arial" w:hAnsi="Arial" w:cs="Arial"/>
          <w:sz w:val="24"/>
          <w:szCs w:val="24"/>
        </w:rPr>
      </w:pPr>
      <w:r>
        <w:rPr>
          <w:rFonts w:ascii="Arial" w:hAnsi="Arial" w:cs="Arial"/>
          <w:sz w:val="24"/>
          <w:szCs w:val="24"/>
        </w:rPr>
        <w:t>Team work – work as part of a team to enhance the town</w:t>
      </w:r>
    </w:p>
    <w:p w:rsidR="008B5E12" w:rsidRDefault="008B5E12" w:rsidP="008B5E12">
      <w:pPr>
        <w:pStyle w:val="ListParagraph"/>
        <w:numPr>
          <w:ilvl w:val="0"/>
          <w:numId w:val="4"/>
        </w:numPr>
        <w:rPr>
          <w:rFonts w:ascii="Arial" w:hAnsi="Arial" w:cs="Arial"/>
          <w:sz w:val="24"/>
          <w:szCs w:val="24"/>
        </w:rPr>
      </w:pPr>
      <w:r>
        <w:rPr>
          <w:rFonts w:ascii="Arial" w:hAnsi="Arial" w:cs="Arial"/>
          <w:sz w:val="24"/>
          <w:szCs w:val="24"/>
        </w:rPr>
        <w:t>Tasks – undertake tasks as required</w:t>
      </w:r>
    </w:p>
    <w:p w:rsidR="00D74EDC" w:rsidRDefault="00D74EDC" w:rsidP="00D74EDC">
      <w:pPr>
        <w:rPr>
          <w:rFonts w:ascii="Arial" w:hAnsi="Arial" w:cs="Arial"/>
          <w:sz w:val="24"/>
          <w:szCs w:val="24"/>
        </w:rPr>
      </w:pPr>
    </w:p>
    <w:p w:rsidR="00D74EDC" w:rsidRDefault="00D74EDC" w:rsidP="00D74EDC">
      <w:pPr>
        <w:rPr>
          <w:rFonts w:ascii="Arial" w:hAnsi="Arial" w:cs="Arial"/>
          <w:sz w:val="24"/>
          <w:szCs w:val="24"/>
        </w:rPr>
      </w:pPr>
    </w:p>
    <w:p w:rsidR="00D74EDC" w:rsidRDefault="00D74EDC" w:rsidP="00D74EDC">
      <w:pPr>
        <w:rPr>
          <w:rFonts w:ascii="Arial" w:hAnsi="Arial" w:cs="Arial"/>
          <w:sz w:val="24"/>
          <w:szCs w:val="24"/>
        </w:rPr>
      </w:pPr>
    </w:p>
    <w:p w:rsidR="00D74EDC" w:rsidRDefault="00D74EDC" w:rsidP="00D74EDC">
      <w:pPr>
        <w:rPr>
          <w:rFonts w:ascii="Arial" w:hAnsi="Arial" w:cs="Arial"/>
          <w:sz w:val="24"/>
          <w:szCs w:val="24"/>
        </w:rPr>
      </w:pPr>
    </w:p>
    <w:p w:rsidR="00D74EDC" w:rsidRDefault="00D74EDC" w:rsidP="00D74EDC">
      <w:pPr>
        <w:rPr>
          <w:rFonts w:ascii="Arial" w:hAnsi="Arial" w:cs="Arial"/>
          <w:sz w:val="24"/>
          <w:szCs w:val="24"/>
        </w:rPr>
      </w:pPr>
    </w:p>
    <w:p w:rsidR="00D74EDC" w:rsidRPr="005E43A0" w:rsidRDefault="00D74EDC" w:rsidP="00D74EDC">
      <w:pPr>
        <w:jc w:val="center"/>
        <w:rPr>
          <w:rFonts w:ascii="Arial" w:hAnsi="Arial" w:cs="Arial"/>
          <w:b/>
          <w:i/>
        </w:rPr>
      </w:pPr>
      <w:r w:rsidRPr="005E43A0">
        <w:rPr>
          <w:rFonts w:ascii="Arial" w:hAnsi="Arial" w:cs="Arial"/>
          <w:b/>
          <w:i/>
        </w:rPr>
        <w:t xml:space="preserve">Due to current Covid-19 restrictions, this policy was approved by the </w:t>
      </w:r>
    </w:p>
    <w:p w:rsidR="00D74EDC" w:rsidRPr="005E43A0" w:rsidRDefault="00D74EDC" w:rsidP="00D74EDC">
      <w:pPr>
        <w:jc w:val="center"/>
        <w:rPr>
          <w:rFonts w:ascii="Arial" w:hAnsi="Arial" w:cs="Arial"/>
          <w:b/>
          <w:i/>
        </w:rPr>
      </w:pPr>
      <w:proofErr w:type="gramStart"/>
      <w:r w:rsidRPr="005E43A0">
        <w:rPr>
          <w:rFonts w:ascii="Arial" w:hAnsi="Arial" w:cs="Arial"/>
          <w:b/>
          <w:i/>
        </w:rPr>
        <w:t>committee</w:t>
      </w:r>
      <w:proofErr w:type="gramEnd"/>
      <w:r w:rsidRPr="005E43A0">
        <w:rPr>
          <w:rFonts w:ascii="Arial" w:hAnsi="Arial" w:cs="Arial"/>
          <w:b/>
          <w:i/>
        </w:rPr>
        <w:t xml:space="preserve"> of</w:t>
      </w:r>
    </w:p>
    <w:p w:rsidR="00D74EDC" w:rsidRPr="005E43A0" w:rsidRDefault="00D74EDC" w:rsidP="00D74EDC">
      <w:pPr>
        <w:jc w:val="center"/>
        <w:rPr>
          <w:rFonts w:ascii="Arial" w:hAnsi="Arial" w:cs="Arial"/>
          <w:b/>
          <w:i/>
        </w:rPr>
      </w:pPr>
      <w:bookmarkStart w:id="0" w:name="_GoBack"/>
      <w:bookmarkEnd w:id="0"/>
      <w:r w:rsidRPr="005E43A0">
        <w:rPr>
          <w:rFonts w:ascii="Arial" w:hAnsi="Arial" w:cs="Arial"/>
          <w:b/>
          <w:i/>
        </w:rPr>
        <w:t>Blairgowrie &amp; Rattray in Bloom via email correspondence.</w:t>
      </w:r>
    </w:p>
    <w:p w:rsidR="00D74EDC" w:rsidRDefault="00D74EDC" w:rsidP="00D74EDC">
      <w:pPr>
        <w:rPr>
          <w:rFonts w:ascii="Arial" w:hAnsi="Arial" w:cs="Arial"/>
          <w:sz w:val="24"/>
          <w:szCs w:val="24"/>
        </w:rPr>
      </w:pPr>
    </w:p>
    <w:p w:rsidR="00D74EDC" w:rsidRDefault="00D74EDC" w:rsidP="00D74EDC">
      <w:pPr>
        <w:rPr>
          <w:rFonts w:ascii="Arial" w:hAnsi="Arial" w:cs="Arial"/>
          <w:sz w:val="24"/>
          <w:szCs w:val="24"/>
        </w:rPr>
      </w:pPr>
    </w:p>
    <w:p w:rsidR="00D74EDC" w:rsidRPr="00D74EDC" w:rsidRDefault="00D74EDC" w:rsidP="00D74EDC">
      <w:pPr>
        <w:jc w:val="center"/>
        <w:rPr>
          <w:rFonts w:ascii="Arial" w:hAnsi="Arial" w:cs="Arial"/>
          <w:sz w:val="24"/>
          <w:szCs w:val="24"/>
        </w:rPr>
      </w:pPr>
    </w:p>
    <w:sectPr w:rsidR="00D74EDC" w:rsidRPr="00D74EDC" w:rsidSect="00191418">
      <w:headerReference w:type="default" r:id="rId9"/>
      <w:footerReference w:type="default" r:id="rId10"/>
      <w:pgSz w:w="11906" w:h="16838" w:code="9"/>
      <w:pgMar w:top="709" w:right="1440"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44B" w:rsidRDefault="0003244B" w:rsidP="00191418">
      <w:pPr>
        <w:spacing w:after="0"/>
      </w:pPr>
      <w:r>
        <w:separator/>
      </w:r>
    </w:p>
  </w:endnote>
  <w:endnote w:type="continuationSeparator" w:id="0">
    <w:p w:rsidR="0003244B" w:rsidRDefault="0003244B" w:rsidP="001914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B95" w:rsidRDefault="00F56B95">
    <w:pPr>
      <w:pStyle w:val="Footer"/>
    </w:pPr>
    <w:r>
      <w:t>Volunteering Policy May 2020</w:t>
    </w:r>
  </w:p>
  <w:p w:rsidR="00191418" w:rsidRDefault="00191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44B" w:rsidRDefault="0003244B" w:rsidP="00191418">
      <w:pPr>
        <w:spacing w:after="0"/>
      </w:pPr>
      <w:r>
        <w:separator/>
      </w:r>
    </w:p>
  </w:footnote>
  <w:footnote w:type="continuationSeparator" w:id="0">
    <w:p w:rsidR="0003244B" w:rsidRDefault="0003244B" w:rsidP="0019141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18" w:rsidRDefault="00191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1A72"/>
    <w:multiLevelType w:val="hybridMultilevel"/>
    <w:tmpl w:val="7A72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41462D"/>
    <w:multiLevelType w:val="hybridMultilevel"/>
    <w:tmpl w:val="DAEE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5F6405"/>
    <w:multiLevelType w:val="hybridMultilevel"/>
    <w:tmpl w:val="BBFEAF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64055A14"/>
    <w:multiLevelType w:val="hybridMultilevel"/>
    <w:tmpl w:val="1428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5A3"/>
    <w:rsid w:val="00031D40"/>
    <w:rsid w:val="0003244B"/>
    <w:rsid w:val="00191418"/>
    <w:rsid w:val="001B2665"/>
    <w:rsid w:val="002B37C2"/>
    <w:rsid w:val="00342DD2"/>
    <w:rsid w:val="00381EFC"/>
    <w:rsid w:val="005A4E34"/>
    <w:rsid w:val="005E43A0"/>
    <w:rsid w:val="006175A3"/>
    <w:rsid w:val="00637414"/>
    <w:rsid w:val="008B5E12"/>
    <w:rsid w:val="008C08E5"/>
    <w:rsid w:val="009518BE"/>
    <w:rsid w:val="00D74EDC"/>
    <w:rsid w:val="00F56B95"/>
    <w:rsid w:val="00FA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7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7C2"/>
    <w:rPr>
      <w:rFonts w:ascii="Tahoma" w:hAnsi="Tahoma" w:cs="Tahoma"/>
      <w:sz w:val="16"/>
      <w:szCs w:val="16"/>
    </w:rPr>
  </w:style>
  <w:style w:type="paragraph" w:styleId="ListParagraph">
    <w:name w:val="List Paragraph"/>
    <w:basedOn w:val="Normal"/>
    <w:uiPriority w:val="34"/>
    <w:qFormat/>
    <w:rsid w:val="002B37C2"/>
    <w:pPr>
      <w:ind w:left="720"/>
      <w:contextualSpacing/>
    </w:pPr>
  </w:style>
  <w:style w:type="paragraph" w:styleId="Header">
    <w:name w:val="header"/>
    <w:basedOn w:val="Normal"/>
    <w:link w:val="HeaderChar"/>
    <w:uiPriority w:val="99"/>
    <w:unhideWhenUsed/>
    <w:rsid w:val="00191418"/>
    <w:pPr>
      <w:tabs>
        <w:tab w:val="center" w:pos="4513"/>
        <w:tab w:val="right" w:pos="9026"/>
      </w:tabs>
      <w:spacing w:after="0"/>
    </w:pPr>
  </w:style>
  <w:style w:type="character" w:customStyle="1" w:styleId="HeaderChar">
    <w:name w:val="Header Char"/>
    <w:basedOn w:val="DefaultParagraphFont"/>
    <w:link w:val="Header"/>
    <w:uiPriority w:val="99"/>
    <w:rsid w:val="00191418"/>
  </w:style>
  <w:style w:type="paragraph" w:styleId="Footer">
    <w:name w:val="footer"/>
    <w:basedOn w:val="Normal"/>
    <w:link w:val="FooterChar"/>
    <w:uiPriority w:val="99"/>
    <w:unhideWhenUsed/>
    <w:rsid w:val="00191418"/>
    <w:pPr>
      <w:tabs>
        <w:tab w:val="center" w:pos="4513"/>
        <w:tab w:val="right" w:pos="9026"/>
      </w:tabs>
      <w:spacing w:after="0"/>
    </w:pPr>
  </w:style>
  <w:style w:type="character" w:customStyle="1" w:styleId="FooterChar">
    <w:name w:val="Footer Char"/>
    <w:basedOn w:val="DefaultParagraphFont"/>
    <w:link w:val="Footer"/>
    <w:uiPriority w:val="99"/>
    <w:rsid w:val="00191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7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7C2"/>
    <w:rPr>
      <w:rFonts w:ascii="Tahoma" w:hAnsi="Tahoma" w:cs="Tahoma"/>
      <w:sz w:val="16"/>
      <w:szCs w:val="16"/>
    </w:rPr>
  </w:style>
  <w:style w:type="paragraph" w:styleId="ListParagraph">
    <w:name w:val="List Paragraph"/>
    <w:basedOn w:val="Normal"/>
    <w:uiPriority w:val="34"/>
    <w:qFormat/>
    <w:rsid w:val="002B37C2"/>
    <w:pPr>
      <w:ind w:left="720"/>
      <w:contextualSpacing/>
    </w:pPr>
  </w:style>
  <w:style w:type="paragraph" w:styleId="Header">
    <w:name w:val="header"/>
    <w:basedOn w:val="Normal"/>
    <w:link w:val="HeaderChar"/>
    <w:uiPriority w:val="99"/>
    <w:unhideWhenUsed/>
    <w:rsid w:val="00191418"/>
    <w:pPr>
      <w:tabs>
        <w:tab w:val="center" w:pos="4513"/>
        <w:tab w:val="right" w:pos="9026"/>
      </w:tabs>
      <w:spacing w:after="0"/>
    </w:pPr>
  </w:style>
  <w:style w:type="character" w:customStyle="1" w:styleId="HeaderChar">
    <w:name w:val="Header Char"/>
    <w:basedOn w:val="DefaultParagraphFont"/>
    <w:link w:val="Header"/>
    <w:uiPriority w:val="99"/>
    <w:rsid w:val="00191418"/>
  </w:style>
  <w:style w:type="paragraph" w:styleId="Footer">
    <w:name w:val="footer"/>
    <w:basedOn w:val="Normal"/>
    <w:link w:val="FooterChar"/>
    <w:uiPriority w:val="99"/>
    <w:unhideWhenUsed/>
    <w:rsid w:val="00191418"/>
    <w:pPr>
      <w:tabs>
        <w:tab w:val="center" w:pos="4513"/>
        <w:tab w:val="right" w:pos="9026"/>
      </w:tabs>
      <w:spacing w:after="0"/>
    </w:pPr>
  </w:style>
  <w:style w:type="character" w:customStyle="1" w:styleId="FooterChar">
    <w:name w:val="Footer Char"/>
    <w:basedOn w:val="DefaultParagraphFont"/>
    <w:link w:val="Footer"/>
    <w:uiPriority w:val="99"/>
    <w:rsid w:val="00191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7</cp:revision>
  <dcterms:created xsi:type="dcterms:W3CDTF">2020-05-27T15:37:00Z</dcterms:created>
  <dcterms:modified xsi:type="dcterms:W3CDTF">2020-06-05T13:02:00Z</dcterms:modified>
</cp:coreProperties>
</file>